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2B" w:rsidRDefault="00855B2B" w:rsidP="00855B2B">
      <w:pPr>
        <w:ind w:left="567" w:firstLine="426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Новизна:</w:t>
      </w:r>
      <w:r>
        <w:rPr>
          <w:bCs/>
          <w:sz w:val="28"/>
          <w:szCs w:val="24"/>
        </w:rPr>
        <w:t xml:space="preserve"> анализ использования данной технологии в ДОО города Новокузнецка позволил определить, что</w:t>
      </w:r>
      <w:r>
        <w:rPr>
          <w:b/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северная ходьба  практически не применяется  в образовательной практике по физическому развитию воспитанников</w:t>
      </w:r>
      <w:r>
        <w:rPr>
          <w:sz w:val="28"/>
          <w:szCs w:val="24"/>
        </w:rPr>
        <w:t>.</w:t>
      </w:r>
      <w:r>
        <w:rPr>
          <w:b/>
          <w:bCs/>
          <w:sz w:val="28"/>
          <w:szCs w:val="24"/>
        </w:rPr>
        <w:t xml:space="preserve"> </w:t>
      </w:r>
    </w:p>
    <w:p w:rsidR="00855B2B" w:rsidRDefault="00855B2B" w:rsidP="00855B2B">
      <w:pPr>
        <w:ind w:left="567" w:firstLine="141"/>
        <w:jc w:val="both"/>
        <w:rPr>
          <w:sz w:val="28"/>
          <w:szCs w:val="24"/>
        </w:rPr>
      </w:pPr>
      <w:r>
        <w:rPr>
          <w:b/>
          <w:color w:val="000000"/>
          <w:sz w:val="28"/>
          <w:szCs w:val="28"/>
          <w:lang w:eastAsia="ru-RU"/>
        </w:rPr>
        <w:t xml:space="preserve">      Отличительная особенность:  </w:t>
      </w:r>
      <w:r>
        <w:rPr>
          <w:sz w:val="28"/>
          <w:szCs w:val="24"/>
        </w:rPr>
        <w:t xml:space="preserve">занятия проводятся и на улице и в спортивном зале при неблагоприятных погодных условиях, на протяжении всего учебного года. </w:t>
      </w:r>
      <w:r>
        <w:rPr>
          <w:color w:val="000000"/>
          <w:sz w:val="28"/>
          <w:szCs w:val="28"/>
          <w:lang w:eastAsia="ru-RU"/>
        </w:rPr>
        <w:t>Особую значимость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Программа имеет для малоподвижных и необщительных детей, так как совместные занятия помогут им найти единомышленников, дадут им больше возможностей для неформального общения.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Пешие прогулки воспитанников за пределами дошкольной образовательной организации могут осуществляться в рамках организации оздоровительного туризма, как форма активного отдыха воспитанников.</w:t>
      </w:r>
    </w:p>
    <w:p w:rsidR="00855B2B" w:rsidRDefault="00855B2B" w:rsidP="00855B2B">
      <w:pPr>
        <w:ind w:left="567"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Направленность: </w:t>
      </w:r>
      <w:proofErr w:type="spellStart"/>
      <w:r>
        <w:rPr>
          <w:sz w:val="28"/>
          <w:szCs w:val="28"/>
          <w:lang w:eastAsia="ru-RU"/>
        </w:rPr>
        <w:t>физкультурно</w:t>
      </w:r>
      <w:proofErr w:type="spellEnd"/>
      <w:r>
        <w:rPr>
          <w:sz w:val="28"/>
          <w:szCs w:val="28"/>
          <w:lang w:eastAsia="ru-RU"/>
        </w:rPr>
        <w:t xml:space="preserve"> – спортивная.</w:t>
      </w:r>
    </w:p>
    <w:p w:rsidR="00855B2B" w:rsidRDefault="00855B2B" w:rsidP="00855B2B">
      <w:pPr>
        <w:ind w:left="1" w:firstLine="1133"/>
        <w:jc w:val="both"/>
        <w:rPr>
          <w:color w:val="FF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Уровень освоения содержания: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стартовый уровень.</w:t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855B2B" w:rsidRDefault="00855B2B" w:rsidP="00855B2B">
      <w:pPr>
        <w:ind w:left="708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Программа разработана в соответствии с учётом возрастных и индивидуальных особенностей воспитанников. </w:t>
      </w:r>
    </w:p>
    <w:p w:rsidR="00855B2B" w:rsidRDefault="00855B2B" w:rsidP="00855B2B">
      <w:pPr>
        <w:ind w:left="567" w:firstLine="567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Адресат: </w:t>
      </w:r>
      <w:r>
        <w:rPr>
          <w:color w:val="000000"/>
          <w:sz w:val="28"/>
          <w:szCs w:val="28"/>
          <w:lang w:eastAsia="ru-RU"/>
        </w:rPr>
        <w:t>Программа предназначена для детей дошкольного возраста 5 – 7 лет, не имеющих медицинских противопоказаний для занятий северной (скандинавской) ходьбой. Набор детей в объединение осуществляется по принципу добровольности, без предъявления требований к наличию у них специальных умений. Главным условием является желание воспитанников. Количество обучающихся в группе – не более 10. При большей наполняемости формируется новая группа.</w:t>
      </w:r>
    </w:p>
    <w:p w:rsidR="00855B2B" w:rsidRDefault="00855B2B" w:rsidP="00855B2B">
      <w:pPr>
        <w:ind w:left="708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Объём и срок освоения: </w:t>
      </w:r>
      <w:r>
        <w:rPr>
          <w:sz w:val="28"/>
          <w:szCs w:val="28"/>
        </w:rPr>
        <w:t>Программа рассчитана на 2 года обучения. Занятия ведутся с детьми старшей и  подготовительной к школе группы.  Общий объём часов</w:t>
      </w:r>
      <w:r>
        <w:rPr>
          <w:color w:val="000000"/>
          <w:sz w:val="28"/>
          <w:szCs w:val="28"/>
        </w:rPr>
        <w:t xml:space="preserve"> в год по данной программе – </w:t>
      </w:r>
      <w:r>
        <w:rPr>
          <w:sz w:val="28"/>
          <w:szCs w:val="28"/>
        </w:rPr>
        <w:t>72.</w:t>
      </w:r>
    </w:p>
    <w:p w:rsidR="00855B2B" w:rsidRDefault="00855B2B" w:rsidP="00855B2B">
      <w:pPr>
        <w:shd w:val="clear" w:color="auto" w:fill="FFFFFF"/>
        <w:adjustRightInd w:val="0"/>
        <w:ind w:lef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Режим занятий: </w:t>
      </w:r>
      <w:r>
        <w:rPr>
          <w:sz w:val="28"/>
          <w:szCs w:val="28"/>
        </w:rPr>
        <w:t xml:space="preserve">занятия проводятся 1 раз в неделю по 1 академическому часу. </w:t>
      </w:r>
      <w:r>
        <w:rPr>
          <w:color w:val="000000"/>
          <w:sz w:val="28"/>
          <w:szCs w:val="28"/>
        </w:rPr>
        <w:t>С целью сохранения здоровья и исходя из программных требований продолжительность занятия соответствует возрасту воспитанников, для детей дошкольного возраста: 6-го года жизни – не более 25 минут, 7-го года жизни – не более 30 минут.</w:t>
      </w:r>
      <w:r>
        <w:rPr>
          <w:b/>
          <w:sz w:val="28"/>
          <w:szCs w:val="28"/>
        </w:rPr>
        <w:t xml:space="preserve"> </w:t>
      </w:r>
    </w:p>
    <w:p w:rsidR="00855B2B" w:rsidRDefault="00855B2B" w:rsidP="00855B2B">
      <w:pPr>
        <w:ind w:left="567" w:firstLine="141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Цель: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развитие психофизических качеств, повышение интереса к двигательной деятельности воспитанников старшего дошкольного возраста посредством северной (скандинавской) ходьбы.</w:t>
      </w:r>
    </w:p>
    <w:p w:rsidR="00855B2B" w:rsidRDefault="00855B2B" w:rsidP="00855B2B">
      <w:pPr>
        <w:ind w:left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соответствии с целью выделяются следующие задачи:</w:t>
      </w:r>
    </w:p>
    <w:p w:rsidR="00855B2B" w:rsidRDefault="00855B2B" w:rsidP="00855B2B">
      <w:pPr>
        <w:ind w:firstLine="360"/>
        <w:jc w:val="both"/>
        <w:outlineLvl w:val="2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Задачи</w:t>
      </w:r>
      <w:r>
        <w:rPr>
          <w:bCs/>
          <w:sz w:val="28"/>
          <w:szCs w:val="28"/>
          <w:lang w:eastAsia="ru-RU"/>
        </w:rPr>
        <w:t>:</w:t>
      </w:r>
    </w:p>
    <w:p w:rsidR="00855B2B" w:rsidRDefault="00855B2B" w:rsidP="00855B2B">
      <w:pPr>
        <w:ind w:left="567" w:right="150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образовательные:</w:t>
      </w:r>
    </w:p>
    <w:p w:rsidR="00855B2B" w:rsidRDefault="00855B2B" w:rsidP="00855B2B">
      <w:pPr>
        <w:pStyle w:val="a3"/>
        <w:numPr>
          <w:ilvl w:val="0"/>
          <w:numId w:val="1"/>
        </w:numPr>
        <w:ind w:right="150" w:hanging="361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расширять представление о северной (скандинавской) ходьбе как виде спорта.;</w:t>
      </w:r>
    </w:p>
    <w:p w:rsidR="00855B2B" w:rsidRDefault="00855B2B" w:rsidP="00855B2B">
      <w:pPr>
        <w:pStyle w:val="a3"/>
        <w:numPr>
          <w:ilvl w:val="0"/>
          <w:numId w:val="1"/>
        </w:numPr>
        <w:ind w:right="150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обогащать двигательный опыт дошкольников посредством использования северной ходьбы;</w:t>
      </w:r>
    </w:p>
    <w:p w:rsidR="00855B2B" w:rsidRDefault="00855B2B" w:rsidP="00855B2B">
      <w:pPr>
        <w:pStyle w:val="a3"/>
        <w:numPr>
          <w:ilvl w:val="0"/>
          <w:numId w:val="1"/>
        </w:numPr>
        <w:ind w:right="150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формировать предпосылки к обучению ходьбе на лыжах с палками;</w:t>
      </w:r>
    </w:p>
    <w:p w:rsidR="00855B2B" w:rsidRDefault="00855B2B" w:rsidP="00855B2B">
      <w:pPr>
        <w:ind w:left="567" w:right="150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развивающие: </w:t>
      </w:r>
    </w:p>
    <w:p w:rsidR="00855B2B" w:rsidRDefault="00855B2B" w:rsidP="00855B2B">
      <w:pPr>
        <w:pStyle w:val="a3"/>
        <w:numPr>
          <w:ilvl w:val="0"/>
          <w:numId w:val="2"/>
        </w:numPr>
        <w:ind w:left="993" w:right="150" w:hanging="426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способствовать формированию основных навыков ходьбы со </w:t>
      </w:r>
      <w:r>
        <w:rPr>
          <w:sz w:val="28"/>
          <w:szCs w:val="28"/>
        </w:rPr>
        <w:lastRenderedPageBreak/>
        <w:t>скандинавскими палками;</w:t>
      </w:r>
    </w:p>
    <w:p w:rsidR="00855B2B" w:rsidRDefault="00855B2B" w:rsidP="00855B2B">
      <w:pPr>
        <w:pStyle w:val="a3"/>
        <w:numPr>
          <w:ilvl w:val="0"/>
          <w:numId w:val="2"/>
        </w:numPr>
        <w:ind w:left="993" w:right="150" w:hanging="426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>развивать умение координировать движения;</w:t>
      </w:r>
    </w:p>
    <w:p w:rsidR="00855B2B" w:rsidRDefault="00855B2B" w:rsidP="00855B2B">
      <w:pPr>
        <w:pStyle w:val="a3"/>
        <w:numPr>
          <w:ilvl w:val="0"/>
          <w:numId w:val="2"/>
        </w:numPr>
        <w:ind w:left="993" w:right="150" w:hanging="426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развивать  выносливость, быстроту двигательной реакции; </w:t>
      </w:r>
    </w:p>
    <w:p w:rsidR="00855B2B" w:rsidRDefault="00855B2B" w:rsidP="00855B2B">
      <w:pPr>
        <w:ind w:right="150"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воспитательные:</w:t>
      </w:r>
    </w:p>
    <w:p w:rsidR="00855B2B" w:rsidRDefault="00855B2B" w:rsidP="00855B2B">
      <w:pPr>
        <w:pStyle w:val="a3"/>
        <w:numPr>
          <w:ilvl w:val="0"/>
          <w:numId w:val="3"/>
        </w:numPr>
        <w:ind w:left="993" w:right="150" w:hanging="426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воспитывать нравственные и морально – волевые качества (взаимопомощь и взаимоуважение, смелость, настойчивость);</w:t>
      </w:r>
    </w:p>
    <w:p w:rsidR="00855B2B" w:rsidRDefault="00855B2B" w:rsidP="00855B2B">
      <w:pPr>
        <w:pStyle w:val="a3"/>
        <w:numPr>
          <w:ilvl w:val="0"/>
          <w:numId w:val="2"/>
        </w:numPr>
        <w:ind w:left="993" w:right="150" w:hanging="426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формировать предпосылки к здоровому образу жизни.</w:t>
      </w:r>
    </w:p>
    <w:p w:rsidR="002D5867" w:rsidRDefault="00855B2B"/>
    <w:sectPr w:rsidR="002D5867" w:rsidSect="007F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762C"/>
    <w:multiLevelType w:val="hybridMultilevel"/>
    <w:tmpl w:val="79B6BF9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15E1D"/>
    <w:multiLevelType w:val="hybridMultilevel"/>
    <w:tmpl w:val="EBB8A22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736D5"/>
    <w:multiLevelType w:val="hybridMultilevel"/>
    <w:tmpl w:val="DD72FC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B2B"/>
    <w:rsid w:val="0078413B"/>
    <w:rsid w:val="007F3DEE"/>
    <w:rsid w:val="00855B2B"/>
    <w:rsid w:val="00D7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2B"/>
    <w:pPr>
      <w:ind w:left="59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Company>Windows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3</cp:revision>
  <dcterms:created xsi:type="dcterms:W3CDTF">2024-01-15T05:57:00Z</dcterms:created>
  <dcterms:modified xsi:type="dcterms:W3CDTF">2024-01-15T05:57:00Z</dcterms:modified>
</cp:coreProperties>
</file>